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3" w:type="dxa"/>
        <w:tblInd w:w="108" w:type="dxa"/>
        <w:tblLook w:val="04A0" w:firstRow="1" w:lastRow="0" w:firstColumn="1" w:lastColumn="0" w:noHBand="0" w:noVBand="1"/>
      </w:tblPr>
      <w:tblGrid>
        <w:gridCol w:w="1176"/>
        <w:gridCol w:w="1943"/>
        <w:gridCol w:w="213"/>
        <w:gridCol w:w="1346"/>
        <w:gridCol w:w="450"/>
        <w:gridCol w:w="3236"/>
        <w:gridCol w:w="680"/>
        <w:gridCol w:w="1027"/>
        <w:gridCol w:w="680"/>
        <w:gridCol w:w="3736"/>
        <w:gridCol w:w="976"/>
      </w:tblGrid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val="en-IN" w:eastAsia="en-IN" w:bidi="hi-IN"/>
              </w:rPr>
              <w:drawing>
                <wp:anchor distT="0" distB="0" distL="114300" distR="114300" simplePos="0" relativeHeight="251659264" behindDoc="0" locked="0" layoutInCell="1" allowOverlap="1" wp14:anchorId="0D2942C9" wp14:editId="02F3D8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676275" cy="1114425"/>
                  <wp:effectExtent l="0" t="0" r="0" b="0"/>
                  <wp:wrapNone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IMM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75" cy="542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Calibri" w:eastAsia="Times New Roman" w:hAnsi="Calibri" w:cs="Calibri"/>
                <w:noProof/>
                <w:color w:val="00000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96D22" wp14:editId="679CA2AE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0</wp:posOffset>
                      </wp:positionV>
                      <wp:extent cx="5848350" cy="695325"/>
                      <wp:effectExtent l="0" t="0" r="0" b="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46" cy="67108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04EBC" w:rsidRDefault="00A04EBC" w:rsidP="00A04EB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F243E" w:themeColor="tex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INDIAN INSTITUTE OF MATERIALS MANAGEMENT</w:t>
                                  </w:r>
                                </w:p>
                                <w:p w:rsidR="00A04EBC" w:rsidRDefault="00A04EBC" w:rsidP="00A04EB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F243E" w:themeColor="tex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F243E" w:themeColor="text2" w:themeShade="80"/>
                                      <w:sz w:val="32"/>
                                      <w:szCs w:val="32"/>
                                      <w:lang w:val="en-US"/>
                                    </w:rPr>
                                    <w:t>VADODARA  Branch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84.75pt;margin-top:0;width:460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" filled="f" stroked="f">
                      <v:textbox style="mso-fit-shape-to-text:t">
                        <w:txbxContent>
                          <w:p w:rsidR="00A04EBC" w:rsidRDefault="00A04EBC" w:rsidP="00A04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lang w:val="en-US"/>
                              </w:rPr>
                              <w:t>INDIAN INSTITUTE OF MATERIALS MANAGEMENT</w:t>
                            </w:r>
                          </w:p>
                          <w:p w:rsidR="00A04EBC" w:rsidRDefault="00A04EBC" w:rsidP="00A04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lang w:val="en-US"/>
                              </w:rPr>
                              <w:t>VADODARA  Branch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 w:bidi="hi-IN"/>
              </w:rPr>
              <w:drawing>
                <wp:anchor distT="0" distB="0" distL="114300" distR="114300" simplePos="0" relativeHeight="251661312" behindDoc="0" locked="0" layoutInCell="1" allowOverlap="1" wp14:anchorId="7F19E6E4" wp14:editId="1FBBB86F">
                  <wp:simplePos x="0" y="0"/>
                  <wp:positionH relativeFrom="column">
                    <wp:posOffset>7277100</wp:posOffset>
                  </wp:positionH>
                  <wp:positionV relativeFrom="paragraph">
                    <wp:posOffset>28575</wp:posOffset>
                  </wp:positionV>
                  <wp:extent cx="1704975" cy="523875"/>
                  <wp:effectExtent l="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FPSM New logo with words - high resolution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1" cy="50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4EBC" w:rsidRPr="007D5BE9" w:rsidTr="00B22ED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EBC" w:rsidRPr="007D5BE9" w:rsidRDefault="00A04EBC" w:rsidP="00B22E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Schedule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Inaugural &amp; Technical Sessions at Western Region Conference on 8.4.2017 (Saturday) at Hotel Surya Palace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Event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Timings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Dignitary Details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Topic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Delegate Registration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7.45 - 9.00 A.M.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&amp; Breakfast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6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Inaugural Session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9.00 - 10.30 A.M.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Avinash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Joshi, IAS, MD -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OPaL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 xml:space="preserve">          Email: avinash.joshi@opalindia.in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Chief Guest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2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Tribhuvan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Prasad 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Kabra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 xml:space="preserve">,             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Chairman-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R.R.Kabel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Email: tribhuvan.kabra@ramratna.com, tribhuvan.kabra@rrglobal.in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Guest Of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Honour</w:t>
            </w:r>
            <w:proofErr w:type="spellEnd"/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9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B. Narayan (Group President - RIL) </w:t>
            </w:r>
            <w:r w:rsidRPr="007D5BE9">
              <w:rPr>
                <w:rFonts w:ascii="Calibri" w:eastAsia="Times New Roman" w:hAnsi="Calibri" w:cs="Calibri"/>
                <w:color w:val="000000"/>
              </w:rPr>
              <w:t>Email: b.narayan@ril.com (M):9867001305 Ph.:022-44783663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Key Note Speaker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Innovative Supply Chain With  focus On Growth of Indian Manufacturing Industry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Tea Break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10.30 - 11.00 A.M.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Technical Session - 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5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7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11.00 - 11.30 A.M.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Harendra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Pandya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Project Director, Deepak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Phenolics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Ltd.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(M):7574801420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Speaker - 1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Role of Supply Chain Management for Project Implementation in India.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2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11.30 - 12.00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S.J.Sanghai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Vice </w:t>
            </w:r>
            <w:proofErr w:type="gram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President(</w:t>
            </w:r>
            <w:proofErr w:type="gram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Sourcing), Endurance Technologies Ltd. 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Email: Sanghai@endurance.co.in (M):9765402061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Speaker - 2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Innovative Sourcing Practices &amp; Opportunities for profit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optimisation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Supply Chain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Q / A Session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12.00 - 12.15 P.M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Technical 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9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12.15 - 12.45 P.M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H.B.Patel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, ED(F) &amp; CFO GACL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               Email: hasmukh.patel@gacl.co.in (M):9979890130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Speaker - 1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Procurement Strategies for Chemical Industries to compete Global Market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Scenerio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2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12.45 - 13.15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Mr.Sameer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Khera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, MD-SEE Linkages Pvt. Ltd.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Email: samkhera@seemail.in, Tel: 0265 - 2638945 / 6 /7, 0265 - 2638941 /2/ 3/4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 xml:space="preserve">Speaker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Internet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ased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Supply Chain Management &amp; Reverse Auction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Q / A Session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13.15 - 13.30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Lunch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13.30 - 14.15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Panel Discussion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8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14.15-15.15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Session Chairman - 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Ketan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Patel, Director BITS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Edu.Camp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 xml:space="preserve">. Panel Members-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Mrs.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Sonal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Mishra (IAS), MD GIPCL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,          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Sandesh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Kadam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>,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President, RIL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color w:val="000000"/>
              </w:rPr>
              <w:t>Silvassa</w:t>
            </w:r>
            <w:proofErr w:type="spellEnd"/>
            <w:r w:rsidRPr="007D5BE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Bala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Iyer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, VP-Procurement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Bayer Crop Science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K.Patel:9824155665 </w:t>
            </w:r>
            <w:r w:rsidRPr="007D5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S.Mishra:0265-2230664,9909018469 S.Kadam:7738533616 B.Iyer:9820340591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Innovative Supply Chain with focus on growth of Indian Manufacturing Industry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Tea Break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15.15 - 15.45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Technical Session 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2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15.45 - 16.15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Mr.Manish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Mishra, Adjunct Faculty SCM,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Pandit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DeenDayal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Petroleum University</w:t>
            </w:r>
            <w:r w:rsidRPr="007D5BE9">
              <w:rPr>
                <w:rFonts w:ascii="Calibri" w:eastAsia="Times New Roman" w:hAnsi="Calibri" w:cs="Calibri"/>
                <w:color w:val="000000"/>
              </w:rPr>
              <w:t>,  Email: manishmishra.work@gmail.com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 xml:space="preserve">Speaker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Management of Logistics Services in SCM (Way forward for Logistics Sector - Opportunity &amp; Challenges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12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16.15 - 16.45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Mr.Surendra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Deodhar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Head MM, Reliance Life Sciences Pvt. Ltd. </w:t>
            </w:r>
            <w:r w:rsidRPr="007D5BE9">
              <w:rPr>
                <w:rFonts w:ascii="Calibri" w:eastAsia="Times New Roman" w:hAnsi="Calibri" w:cs="Calibri"/>
                <w:color w:val="000000"/>
              </w:rPr>
              <w:t>(M):9987037800 Email:Surendra.Deodhar@Relbio.com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 xml:space="preserve">Speaker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Digitized Supply Chain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Q / A Session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16.45 - 17.00 P.M.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9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Veledectary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17.00 - 17.30 P.M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Mr. </w:t>
            </w:r>
            <w:proofErr w:type="spellStart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>Subbakrishna</w:t>
            </w:r>
            <w:proofErr w:type="spellEnd"/>
            <w:r w:rsidRPr="007D5B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Director : MITS Software India Pvt. Ltd. &amp; Past President </w:t>
            </w:r>
            <w:r w:rsidRPr="007D5BE9">
              <w:rPr>
                <w:rFonts w:ascii="Calibri" w:eastAsia="Times New Roman" w:hAnsi="Calibri" w:cs="Calibri"/>
                <w:color w:val="000000"/>
              </w:rPr>
              <w:t xml:space="preserve"> IIMM (M):9845964929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4EBC" w:rsidRPr="007D5BE9" w:rsidTr="00B22ED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5B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BC" w:rsidRPr="007D5BE9" w:rsidRDefault="00A04EBC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35CE8" w:rsidRDefault="00535CE8"/>
    <w:sectPr w:rsidR="00535CE8" w:rsidSect="00A04E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BC"/>
    <w:rsid w:val="00535CE8"/>
    <w:rsid w:val="00A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BC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BC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2021-11-21T19:57:00Z</dcterms:created>
  <dcterms:modified xsi:type="dcterms:W3CDTF">2021-11-21T19:59:00Z</dcterms:modified>
</cp:coreProperties>
</file>